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719" w:rsidRPr="00CE21DE" w:rsidRDefault="00575719" w:rsidP="00CE21DE">
      <w:pPr>
        <w:rPr>
          <w:rFonts w:ascii="Arial" w:hAnsi="Arial" w:cs="Arial"/>
          <w:sz w:val="22"/>
          <w:szCs w:val="22"/>
        </w:rPr>
      </w:pPr>
      <w:r w:rsidRPr="00CE21DE">
        <w:rPr>
          <w:rFonts w:ascii="Arial" w:hAnsi="Arial" w:cs="Arial"/>
          <w:noProof/>
          <w:sz w:val="22"/>
          <w:szCs w:val="22"/>
          <w:lang w:eastAsia="nb-NO"/>
        </w:rPr>
        <w:drawing>
          <wp:inline distT="0" distB="0" distL="0" distR="0" wp14:anchorId="63248E9C" wp14:editId="0C7FD7EF">
            <wp:extent cx="4451350" cy="711200"/>
            <wp:effectExtent l="19050" t="0" r="635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6" cstate="print"/>
                    <a:srcRect/>
                    <a:stretch>
                      <a:fillRect/>
                    </a:stretch>
                  </pic:blipFill>
                  <pic:spPr bwMode="auto">
                    <a:xfrm>
                      <a:off x="0" y="0"/>
                      <a:ext cx="4451350" cy="711200"/>
                    </a:xfrm>
                    <a:prstGeom prst="rect">
                      <a:avLst/>
                    </a:prstGeom>
                    <a:noFill/>
                    <a:ln w="9525">
                      <a:noFill/>
                      <a:miter lim="800000"/>
                      <a:headEnd/>
                      <a:tailEnd/>
                    </a:ln>
                  </pic:spPr>
                </pic:pic>
              </a:graphicData>
            </a:graphic>
          </wp:inline>
        </w:drawing>
      </w: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00B34138" w:rsidRPr="00CE21DE">
        <w:rPr>
          <w:rFonts w:ascii="Arial" w:hAnsi="Arial" w:cs="Arial"/>
          <w:sz w:val="22"/>
          <w:szCs w:val="22"/>
        </w:rPr>
        <w:t>Oslo, 4.4.2018</w:t>
      </w: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r w:rsidRPr="00CE21DE">
        <w:rPr>
          <w:rFonts w:ascii="Arial" w:hAnsi="Arial" w:cs="Arial"/>
          <w:sz w:val="22"/>
          <w:szCs w:val="22"/>
        </w:rPr>
        <w:t>Kjære kritikere og forfattere!</w:t>
      </w:r>
      <w:r w:rsidRPr="00CE21DE">
        <w:rPr>
          <w:rFonts w:ascii="Arial" w:hAnsi="Arial" w:cs="Arial"/>
          <w:sz w:val="22"/>
          <w:szCs w:val="22"/>
        </w:rPr>
        <w:tab/>
      </w:r>
    </w:p>
    <w:p w:rsidR="00575719" w:rsidRPr="00CE21DE" w:rsidRDefault="00575719" w:rsidP="00CE21DE">
      <w:pPr>
        <w:rPr>
          <w:rFonts w:ascii="Arial" w:hAnsi="Arial" w:cs="Arial"/>
          <w:sz w:val="22"/>
          <w:szCs w:val="22"/>
        </w:rPr>
      </w:pP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r w:rsidRPr="00CE21DE">
        <w:rPr>
          <w:rFonts w:ascii="Arial" w:hAnsi="Arial" w:cs="Arial"/>
          <w:sz w:val="22"/>
          <w:szCs w:val="22"/>
        </w:rPr>
        <w:tab/>
      </w:r>
    </w:p>
    <w:p w:rsidR="00575719" w:rsidRPr="00CE21DE" w:rsidRDefault="00575719" w:rsidP="00CE21DE">
      <w:pPr>
        <w:rPr>
          <w:rFonts w:ascii="Arial" w:hAnsi="Arial" w:cs="Arial"/>
          <w:b/>
          <w:sz w:val="22"/>
          <w:szCs w:val="22"/>
        </w:rPr>
      </w:pPr>
      <w:r w:rsidRPr="00CE21DE">
        <w:rPr>
          <w:rFonts w:ascii="Arial" w:hAnsi="Arial" w:cs="Arial"/>
          <w:b/>
          <w:sz w:val="22"/>
          <w:szCs w:val="22"/>
        </w:rPr>
        <w:t xml:space="preserve">INVITASJON TIL SEMINAR FOR FORFATTERE OG KRITIKERE </w:t>
      </w:r>
    </w:p>
    <w:p w:rsidR="00575719" w:rsidRPr="00CE21DE" w:rsidRDefault="00575719" w:rsidP="00CE21DE">
      <w:pPr>
        <w:rPr>
          <w:rFonts w:ascii="Arial" w:hAnsi="Arial" w:cs="Arial"/>
          <w:sz w:val="22"/>
          <w:szCs w:val="22"/>
          <w:lang w:val="nn-NO"/>
        </w:rPr>
      </w:pPr>
      <w:r w:rsidRPr="00CE21DE">
        <w:rPr>
          <w:rFonts w:ascii="Arial" w:hAnsi="Arial" w:cs="Arial"/>
          <w:sz w:val="22"/>
          <w:szCs w:val="22"/>
          <w:lang w:val="nn-NO"/>
        </w:rPr>
        <w:t xml:space="preserve">Norsk Litteraturfestival Lillehammer </w:t>
      </w:r>
      <w:r w:rsidR="00B34138" w:rsidRPr="00CE21DE">
        <w:rPr>
          <w:rFonts w:ascii="Arial" w:hAnsi="Arial" w:cs="Arial"/>
          <w:sz w:val="22"/>
          <w:szCs w:val="22"/>
          <w:lang w:val="nn-NO"/>
        </w:rPr>
        <w:t>31. mai til 1. juni 2018</w:t>
      </w:r>
      <w:r w:rsidRPr="00CE21DE">
        <w:rPr>
          <w:rFonts w:ascii="Arial" w:hAnsi="Arial" w:cs="Arial"/>
          <w:sz w:val="22"/>
          <w:szCs w:val="22"/>
          <w:lang w:val="nn-NO"/>
        </w:rPr>
        <w:t xml:space="preserve"> </w:t>
      </w:r>
      <w:r w:rsidRPr="00CE21DE">
        <w:rPr>
          <w:rFonts w:ascii="Arial" w:hAnsi="Arial" w:cs="Arial"/>
          <w:sz w:val="22"/>
          <w:szCs w:val="22"/>
          <w:lang w:val="nn-NO"/>
        </w:rPr>
        <w:br/>
      </w:r>
    </w:p>
    <w:p w:rsidR="00575719" w:rsidRPr="00CE21DE" w:rsidRDefault="00575719" w:rsidP="00CE21DE">
      <w:pPr>
        <w:rPr>
          <w:rFonts w:ascii="Arial" w:hAnsi="Arial" w:cs="Arial"/>
          <w:sz w:val="22"/>
          <w:szCs w:val="22"/>
        </w:rPr>
      </w:pPr>
      <w:r w:rsidRPr="00CE21DE">
        <w:rPr>
          <w:rFonts w:ascii="Arial" w:hAnsi="Arial" w:cs="Arial"/>
          <w:sz w:val="22"/>
          <w:szCs w:val="22"/>
        </w:rPr>
        <w:t xml:space="preserve">For </w:t>
      </w:r>
      <w:r w:rsidR="00B34138" w:rsidRPr="00CE21DE">
        <w:rPr>
          <w:rFonts w:ascii="Arial" w:hAnsi="Arial" w:cs="Arial"/>
          <w:sz w:val="22"/>
          <w:szCs w:val="22"/>
        </w:rPr>
        <w:t>tjuefjerde</w:t>
      </w:r>
      <w:r w:rsidRPr="00CE21DE">
        <w:rPr>
          <w:rFonts w:ascii="Arial" w:hAnsi="Arial" w:cs="Arial"/>
          <w:sz w:val="22"/>
          <w:szCs w:val="22"/>
        </w:rPr>
        <w:t xml:space="preserve"> år på rad inviterer litteraturseksjonen i Norsk kritikerlag forfattere og kritikere til seminar. Seminaret legges som vanlig til Litteraturfestivalen på Lillehammer (Sigrid Undset-dagene) og inngår som en del av programmet ved festivalen.</w:t>
      </w:r>
      <w:r w:rsidRPr="00CE21DE">
        <w:rPr>
          <w:rFonts w:ascii="Arial" w:hAnsi="Arial" w:cs="Arial"/>
          <w:sz w:val="22"/>
          <w:szCs w:val="22"/>
        </w:rPr>
        <w:br/>
      </w:r>
      <w:r w:rsidRPr="00CE21DE">
        <w:rPr>
          <w:rFonts w:ascii="Arial" w:hAnsi="Arial" w:cs="Arial"/>
          <w:sz w:val="22"/>
          <w:szCs w:val="22"/>
        </w:rPr>
        <w:br/>
        <w:t xml:space="preserve">Seminaret strekker seg som vanlig over to dager. Vi får god tid til å diskutere, og deltakerne har også anledning til å delta på andre arrangementer i regi av festivalen. </w:t>
      </w:r>
      <w:r w:rsidR="00B34138" w:rsidRPr="00CE21DE">
        <w:rPr>
          <w:rFonts w:ascii="Arial" w:hAnsi="Arial" w:cs="Arial"/>
          <w:sz w:val="22"/>
          <w:szCs w:val="22"/>
        </w:rPr>
        <w:t xml:space="preserve">Det blir to foredrag og en samtale torsdag, og det samme på fredag. </w:t>
      </w:r>
      <w:r w:rsidRPr="00CE21DE">
        <w:rPr>
          <w:rFonts w:ascii="Arial" w:hAnsi="Arial" w:cs="Arial"/>
          <w:sz w:val="22"/>
          <w:szCs w:val="22"/>
        </w:rPr>
        <w:t xml:space="preserve">Også i år arrangeres seminaret i den store og luftige andreetasjen i Banken. Norsk kritikerlag dekker som vanlig et begrenset antall plasser, med en egenandel for reiseutgifter. Andre interesserte kan delta mot en mindre avgift – kr </w:t>
      </w:r>
      <w:r w:rsidR="00364859">
        <w:rPr>
          <w:rFonts w:ascii="Arial" w:hAnsi="Arial" w:cs="Arial"/>
          <w:sz w:val="22"/>
          <w:szCs w:val="22"/>
        </w:rPr>
        <w:t>7</w:t>
      </w:r>
      <w:r w:rsidRPr="00CE21DE">
        <w:rPr>
          <w:rFonts w:ascii="Arial" w:hAnsi="Arial" w:cs="Arial"/>
          <w:sz w:val="22"/>
          <w:szCs w:val="22"/>
        </w:rPr>
        <w:t>00 for hele seminaret, kr 1</w:t>
      </w:r>
      <w:r w:rsidR="00364859">
        <w:rPr>
          <w:rFonts w:ascii="Arial" w:hAnsi="Arial" w:cs="Arial"/>
          <w:sz w:val="22"/>
          <w:szCs w:val="22"/>
        </w:rPr>
        <w:t>5</w:t>
      </w:r>
      <w:r w:rsidRPr="00CE21DE">
        <w:rPr>
          <w:rFonts w:ascii="Arial" w:hAnsi="Arial" w:cs="Arial"/>
          <w:sz w:val="22"/>
          <w:szCs w:val="22"/>
        </w:rPr>
        <w:t>0 for enkeltarrangementer.</w:t>
      </w: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b/>
          <w:sz w:val="22"/>
          <w:szCs w:val="22"/>
        </w:rPr>
      </w:pPr>
      <w:r w:rsidRPr="00CE21DE">
        <w:rPr>
          <w:rFonts w:ascii="Arial" w:hAnsi="Arial" w:cs="Arial"/>
          <w:b/>
          <w:sz w:val="22"/>
          <w:szCs w:val="22"/>
        </w:rPr>
        <w:t>Kritikerseminaret 201</w:t>
      </w:r>
      <w:r w:rsidR="00B34138" w:rsidRPr="00CE21DE">
        <w:rPr>
          <w:rFonts w:ascii="Arial" w:hAnsi="Arial" w:cs="Arial"/>
          <w:b/>
          <w:sz w:val="22"/>
          <w:szCs w:val="22"/>
        </w:rPr>
        <w:t>8</w:t>
      </w:r>
      <w:r w:rsidRPr="00CE21DE">
        <w:rPr>
          <w:rFonts w:ascii="Arial" w:hAnsi="Arial" w:cs="Arial"/>
          <w:b/>
          <w:sz w:val="22"/>
          <w:szCs w:val="22"/>
        </w:rPr>
        <w:t xml:space="preserve">: </w:t>
      </w:r>
      <w:r w:rsidR="00B34138" w:rsidRPr="00CE21DE">
        <w:rPr>
          <w:rFonts w:ascii="Arial" w:hAnsi="Arial" w:cs="Arial"/>
          <w:b/>
          <w:sz w:val="22"/>
          <w:szCs w:val="22"/>
        </w:rPr>
        <w:t>Vi, kyborger</w:t>
      </w:r>
    </w:p>
    <w:p w:rsidR="00B34138" w:rsidRPr="00CE21DE" w:rsidRDefault="00B34138" w:rsidP="00CE21DE">
      <w:pPr>
        <w:contextualSpacing/>
        <w:rPr>
          <w:rFonts w:ascii="Arial" w:hAnsi="Arial" w:cs="Arial"/>
          <w:sz w:val="22"/>
          <w:szCs w:val="22"/>
        </w:rPr>
      </w:pPr>
      <w:r w:rsidRPr="00CE21DE">
        <w:rPr>
          <w:rFonts w:ascii="Arial" w:hAnsi="Arial" w:cs="Arial"/>
          <w:sz w:val="22"/>
          <w:szCs w:val="22"/>
        </w:rPr>
        <w:t>Vi lever i en teknologisk brytningstid som ikke kan karakteriseres som annet enn en revolusjon. Utviklingen innenfor særlig informasjons- og bioteknologi er så rask og dyptgripende at ingen deler av samfunnet og kulturen vil forbli uberørt. Kaster vi blikket 100—150 år fremover i tid, dreier det seg om en omskriving av selve «kildekoden» for den menneskelige sivilisasjonen, skal man tro de mest stortenkende fremtidsforskerne.</w:t>
      </w:r>
    </w:p>
    <w:p w:rsidR="00B34138" w:rsidRPr="00CE21DE" w:rsidRDefault="00B34138" w:rsidP="00CE21DE">
      <w:pPr>
        <w:contextualSpacing/>
        <w:rPr>
          <w:rFonts w:ascii="Arial" w:hAnsi="Arial" w:cs="Arial"/>
          <w:sz w:val="22"/>
          <w:szCs w:val="22"/>
        </w:rPr>
      </w:pPr>
      <w:r w:rsidRPr="00CE21DE">
        <w:rPr>
          <w:rFonts w:ascii="Arial" w:hAnsi="Arial" w:cs="Arial"/>
          <w:sz w:val="22"/>
          <w:szCs w:val="22"/>
        </w:rPr>
        <w:tab/>
        <w:t xml:space="preserve">Stilt overfor slike scenarier er det lett å bli overveldet og kjenne seg maktesløs. I dag lever de fleste liv fullstendig betinget av teknologi, men det er de færreste av oss som virkelig forstår hvordan denne teknologien fungerer, eller som er i stand til å begripe hvordan den former samfunnet, kulturen og mennesket. Mange av oss må gi science </w:t>
      </w:r>
      <w:proofErr w:type="spellStart"/>
      <w:r w:rsidRPr="00CE21DE">
        <w:rPr>
          <w:rFonts w:ascii="Arial" w:hAnsi="Arial" w:cs="Arial"/>
          <w:sz w:val="22"/>
          <w:szCs w:val="22"/>
        </w:rPr>
        <w:t>fiction</w:t>
      </w:r>
      <w:proofErr w:type="spellEnd"/>
      <w:r w:rsidRPr="00CE21DE">
        <w:rPr>
          <w:rFonts w:ascii="Arial" w:hAnsi="Arial" w:cs="Arial"/>
          <w:sz w:val="22"/>
          <w:szCs w:val="22"/>
        </w:rPr>
        <w:t>-forfatteren Arthur C. Clarke rett i hans påstand: «Enhver tilstrekkelig avansert teknologi er umulig å skjelne fra magi.»</w:t>
      </w:r>
    </w:p>
    <w:p w:rsidR="00B34138" w:rsidRPr="00CE21DE" w:rsidRDefault="00B34138" w:rsidP="00CE21DE">
      <w:pPr>
        <w:contextualSpacing/>
        <w:rPr>
          <w:rFonts w:ascii="Arial" w:hAnsi="Arial" w:cs="Arial"/>
          <w:sz w:val="22"/>
          <w:szCs w:val="22"/>
        </w:rPr>
      </w:pPr>
      <w:r w:rsidRPr="00CE21DE">
        <w:rPr>
          <w:rFonts w:ascii="Arial" w:hAnsi="Arial" w:cs="Arial"/>
          <w:sz w:val="22"/>
          <w:szCs w:val="22"/>
        </w:rPr>
        <w:tab/>
        <w:t xml:space="preserve">Teknologi og litteratur er to fenomener som bare i liten grad har vært diskutert sammen i Norge, hvis man ser bort ifra enkelte små forskningsmiljøer. Samtidig er det et faktum at den teknologiske utviklingen de siste 200 årene har hatt store konsekvenser for hvordan litteratur skrives, distribueres og leses, for hvilke emner og motiver som har funnet veien inn i de litterære tekstene, og for de skiftende litterære måtene å skildre virkeligheten på. </w:t>
      </w:r>
    </w:p>
    <w:p w:rsidR="00B34138" w:rsidRPr="00CE21DE" w:rsidRDefault="00B34138" w:rsidP="00CE21DE">
      <w:pPr>
        <w:ind w:firstLine="708"/>
        <w:contextualSpacing/>
        <w:rPr>
          <w:rFonts w:ascii="Arial" w:hAnsi="Arial" w:cs="Arial"/>
          <w:sz w:val="22"/>
          <w:szCs w:val="22"/>
        </w:rPr>
      </w:pPr>
      <w:r w:rsidRPr="00CE21DE">
        <w:rPr>
          <w:rFonts w:ascii="Arial" w:hAnsi="Arial" w:cs="Arial"/>
          <w:sz w:val="22"/>
          <w:szCs w:val="22"/>
        </w:rPr>
        <w:t xml:space="preserve">Kan man for eksempel forestille seg forfatterskapene til modernistiske giganter som James Joyce og Virginia Woolf uten den nye visuelle teknologien – filmmediet og kamerat – som vokser frem i det 19. århundret? Eller hva innebærer det at vi i dag kan kjøpe en dystopisk science </w:t>
      </w:r>
      <w:proofErr w:type="spellStart"/>
      <w:r w:rsidRPr="00CE21DE">
        <w:rPr>
          <w:rFonts w:ascii="Arial" w:hAnsi="Arial" w:cs="Arial"/>
          <w:sz w:val="22"/>
          <w:szCs w:val="22"/>
        </w:rPr>
        <w:t>fiction</w:t>
      </w:r>
      <w:proofErr w:type="spellEnd"/>
      <w:r w:rsidRPr="00CE21DE">
        <w:rPr>
          <w:rFonts w:ascii="Arial" w:hAnsi="Arial" w:cs="Arial"/>
          <w:sz w:val="22"/>
          <w:szCs w:val="22"/>
        </w:rPr>
        <w:t>-roman fra nettbokhandelen Amazon som øyeblikkelig leveres på lesebrettet vårt sammen med en reklamelenke til en strømmetjeneste der vi kan se filmatiseringen av samme roman?</w:t>
      </w:r>
    </w:p>
    <w:p w:rsidR="00B34138" w:rsidRPr="00CE21DE" w:rsidRDefault="00B34138" w:rsidP="00CE21DE">
      <w:pPr>
        <w:ind w:firstLine="708"/>
        <w:contextualSpacing/>
        <w:rPr>
          <w:rFonts w:ascii="Arial" w:hAnsi="Arial" w:cs="Arial"/>
          <w:sz w:val="22"/>
          <w:szCs w:val="22"/>
        </w:rPr>
      </w:pPr>
      <w:r w:rsidRPr="00CE21DE">
        <w:rPr>
          <w:rFonts w:ascii="Arial" w:hAnsi="Arial" w:cs="Arial"/>
          <w:sz w:val="22"/>
          <w:szCs w:val="22"/>
        </w:rPr>
        <w:t>Lese- og distribusjonsteknologi for litteratur er ikke bare nøytrale, tekniske oppgraderinger</w:t>
      </w:r>
      <w:r w:rsidR="00CE21DE" w:rsidRPr="00CE21DE">
        <w:rPr>
          <w:rFonts w:ascii="Arial" w:hAnsi="Arial" w:cs="Arial"/>
          <w:sz w:val="22"/>
          <w:szCs w:val="22"/>
        </w:rPr>
        <w:t>,</w:t>
      </w:r>
      <w:r w:rsidRPr="00CE21DE">
        <w:rPr>
          <w:rFonts w:ascii="Arial" w:hAnsi="Arial" w:cs="Arial"/>
          <w:sz w:val="22"/>
          <w:szCs w:val="22"/>
        </w:rPr>
        <w:t xml:space="preserve"> og litteraturens stadige nye måter å representere virkeligheten på, er ikke bare skiftende litterære moter. Teknologi og litteratur griper inn i og virker tilbake på hverandre.</w:t>
      </w:r>
    </w:p>
    <w:p w:rsidR="00B34138" w:rsidRPr="00CE21DE" w:rsidRDefault="00B34138" w:rsidP="00CE21DE">
      <w:pPr>
        <w:contextualSpacing/>
        <w:rPr>
          <w:rFonts w:ascii="Arial" w:hAnsi="Arial" w:cs="Arial"/>
          <w:sz w:val="22"/>
          <w:szCs w:val="22"/>
        </w:rPr>
      </w:pPr>
      <w:r w:rsidRPr="00CE21DE">
        <w:rPr>
          <w:rFonts w:ascii="Arial" w:hAnsi="Arial" w:cs="Arial"/>
          <w:sz w:val="22"/>
          <w:szCs w:val="22"/>
        </w:rPr>
        <w:tab/>
        <w:t xml:space="preserve">Med Kritikerseminaret 2018 ønsker vi å peke deltakerne i retning av lese- og tenkemåter som er oppmerksomme på litteraturens teknologiske betingelser og den diskusjonen av teknologi som finner sted i litteraturen. Vi ønsker å bidra til en </w:t>
      </w:r>
      <w:proofErr w:type="spellStart"/>
      <w:r w:rsidRPr="00CE21DE">
        <w:rPr>
          <w:rFonts w:ascii="Arial" w:hAnsi="Arial" w:cs="Arial"/>
          <w:sz w:val="22"/>
          <w:szCs w:val="22"/>
        </w:rPr>
        <w:t>avfortrylling</w:t>
      </w:r>
      <w:proofErr w:type="spellEnd"/>
      <w:r w:rsidRPr="00CE21DE">
        <w:rPr>
          <w:rFonts w:ascii="Arial" w:hAnsi="Arial" w:cs="Arial"/>
          <w:sz w:val="22"/>
          <w:szCs w:val="22"/>
        </w:rPr>
        <w:t xml:space="preserve"> av </w:t>
      </w:r>
      <w:r w:rsidRPr="00CE21DE">
        <w:rPr>
          <w:rFonts w:ascii="Arial" w:hAnsi="Arial" w:cs="Arial"/>
          <w:sz w:val="22"/>
          <w:szCs w:val="22"/>
        </w:rPr>
        <w:lastRenderedPageBreak/>
        <w:t>«magien» som omslutter oss i dag, for å fremme en kritisk og informert offentlig debatt om samfunn, teknologi og kultur.</w:t>
      </w:r>
    </w:p>
    <w:p w:rsidR="00575719" w:rsidRPr="00CE21DE" w:rsidRDefault="00575719" w:rsidP="00CE21DE">
      <w:pPr>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u w:val="single"/>
        </w:rPr>
        <w:t>Torsdag 31. mai</w:t>
      </w:r>
      <w:r>
        <w:rPr>
          <w:rFonts w:ascii="Arial" w:hAnsi="Arial" w:cs="Arial"/>
          <w:sz w:val="22"/>
          <w:szCs w:val="22"/>
          <w:u w:val="single"/>
        </w:rPr>
        <w:t>,</w:t>
      </w:r>
      <w:r w:rsidRPr="00CE21DE">
        <w:rPr>
          <w:rFonts w:ascii="Arial" w:hAnsi="Arial" w:cs="Arial"/>
          <w:sz w:val="22"/>
          <w:szCs w:val="22"/>
        </w:rPr>
        <w:t xml:space="preserve"> </w:t>
      </w:r>
      <w:proofErr w:type="spellStart"/>
      <w:r w:rsidRPr="00CE21DE">
        <w:rPr>
          <w:rFonts w:ascii="Arial" w:hAnsi="Arial" w:cs="Arial"/>
          <w:sz w:val="22"/>
          <w:szCs w:val="22"/>
        </w:rPr>
        <w:t>Holbølsalen</w:t>
      </w:r>
      <w:proofErr w:type="spellEnd"/>
      <w:r w:rsidRPr="00CE21DE">
        <w:rPr>
          <w:rFonts w:ascii="Arial" w:hAnsi="Arial" w:cs="Arial"/>
          <w:sz w:val="22"/>
          <w:szCs w:val="22"/>
        </w:rPr>
        <w:t>, Kulturhuset Banken</w:t>
      </w:r>
      <w:r>
        <w:rPr>
          <w:rFonts w:ascii="Arial" w:hAnsi="Arial" w:cs="Arial"/>
          <w:sz w:val="22"/>
          <w:szCs w:val="22"/>
        </w:rPr>
        <w:t>:</w:t>
      </w:r>
    </w:p>
    <w:p w:rsidR="00CE21DE" w:rsidRPr="00CE21DE" w:rsidRDefault="00CE21DE" w:rsidP="00CE21DE">
      <w:pPr>
        <w:contextualSpacing/>
        <w:rPr>
          <w:rFonts w:ascii="Arial" w:hAnsi="Arial" w:cs="Arial"/>
          <w:sz w:val="22"/>
          <w:szCs w:val="22"/>
        </w:rPr>
      </w:pPr>
    </w:p>
    <w:p w:rsidR="00CE21DE" w:rsidRDefault="00CE21DE" w:rsidP="00CE21DE">
      <w:pPr>
        <w:contextualSpacing/>
        <w:rPr>
          <w:rFonts w:ascii="Arial" w:hAnsi="Arial" w:cs="Arial"/>
          <w:sz w:val="22"/>
          <w:szCs w:val="22"/>
        </w:rPr>
      </w:pPr>
      <w:r>
        <w:rPr>
          <w:rFonts w:ascii="Arial" w:hAnsi="Arial" w:cs="Arial"/>
          <w:sz w:val="22"/>
          <w:szCs w:val="22"/>
        </w:rPr>
        <w:t>Kl. 10.45</w:t>
      </w:r>
      <w:r w:rsidRPr="00CE21DE">
        <w:rPr>
          <w:rFonts w:ascii="Arial" w:hAnsi="Arial" w:cs="Arial"/>
          <w:sz w:val="22"/>
          <w:szCs w:val="22"/>
        </w:rPr>
        <w:t>–</w:t>
      </w:r>
      <w:r>
        <w:rPr>
          <w:rFonts w:ascii="Arial" w:hAnsi="Arial" w:cs="Arial"/>
          <w:sz w:val="22"/>
          <w:szCs w:val="22"/>
        </w:rPr>
        <w:t xml:space="preserve">11.00: </w:t>
      </w:r>
      <w:r w:rsidRPr="00CE21DE">
        <w:rPr>
          <w:rFonts w:ascii="Arial" w:hAnsi="Arial" w:cs="Arial"/>
          <w:b/>
          <w:sz w:val="22"/>
          <w:szCs w:val="22"/>
        </w:rPr>
        <w:t>Registrering og kaffe</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Kl. 11.00–11.15: Innledning ved arrangører og praktisk informasjon</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Kl. 11.15–12.00: </w:t>
      </w:r>
      <w:r w:rsidRPr="00CE21DE">
        <w:rPr>
          <w:rFonts w:ascii="Arial" w:hAnsi="Arial" w:cs="Arial"/>
          <w:b/>
          <w:sz w:val="22"/>
          <w:szCs w:val="22"/>
        </w:rPr>
        <w:t xml:space="preserve">Telegrafer, frimerker og romaner: Det moderne gjennombruddet i et </w:t>
      </w:r>
      <w:proofErr w:type="spellStart"/>
      <w:r w:rsidRPr="00CE21DE">
        <w:rPr>
          <w:rFonts w:ascii="Arial" w:hAnsi="Arial" w:cs="Arial"/>
          <w:b/>
          <w:sz w:val="22"/>
          <w:szCs w:val="22"/>
        </w:rPr>
        <w:t>medieteknologisk</w:t>
      </w:r>
      <w:proofErr w:type="spellEnd"/>
      <w:r w:rsidRPr="00CE21DE">
        <w:rPr>
          <w:rFonts w:ascii="Arial" w:hAnsi="Arial" w:cs="Arial"/>
          <w:b/>
          <w:sz w:val="22"/>
          <w:szCs w:val="22"/>
        </w:rPr>
        <w:t xml:space="preserve"> perspektiv</w:t>
      </w:r>
      <w:r>
        <w:rPr>
          <w:rFonts w:ascii="Arial" w:hAnsi="Arial" w:cs="Arial"/>
          <w:sz w:val="22"/>
          <w:szCs w:val="22"/>
        </w:rPr>
        <w:t xml:space="preserve">. </w:t>
      </w:r>
      <w:r w:rsidRPr="00CE21DE">
        <w:rPr>
          <w:rFonts w:ascii="Arial" w:hAnsi="Arial" w:cs="Arial"/>
          <w:sz w:val="22"/>
          <w:szCs w:val="22"/>
        </w:rPr>
        <w:t xml:space="preserve">Foredrag ved Anders Skare Malvik. </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Førsteamanuensis i litteraturvitenskap ved NTN, Anders Skare Malvik, vil foredra om hvordan vi kan lese norsk litteraturhistories kanskje mest studerte periode, det moderne gjennombruddet, gjennom datidens kommunikasjonsteknologi.</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Pr>
          <w:rFonts w:ascii="Arial" w:hAnsi="Arial" w:cs="Arial"/>
          <w:sz w:val="22"/>
          <w:szCs w:val="22"/>
        </w:rPr>
        <w:t>Kl. 12</w:t>
      </w:r>
      <w:r w:rsidRPr="00CE21DE">
        <w:rPr>
          <w:rFonts w:ascii="Arial" w:hAnsi="Arial" w:cs="Arial"/>
          <w:sz w:val="22"/>
          <w:szCs w:val="22"/>
        </w:rPr>
        <w:t>–</w:t>
      </w:r>
      <w:r>
        <w:rPr>
          <w:rFonts w:ascii="Arial" w:hAnsi="Arial" w:cs="Arial"/>
          <w:sz w:val="22"/>
          <w:szCs w:val="22"/>
        </w:rPr>
        <w:t>13: Lunsj</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Kl. 13.00–13.45: </w:t>
      </w:r>
      <w:r w:rsidRPr="00CE21DE">
        <w:rPr>
          <w:rFonts w:ascii="Arial" w:hAnsi="Arial" w:cs="Arial"/>
          <w:b/>
          <w:sz w:val="22"/>
          <w:szCs w:val="22"/>
        </w:rPr>
        <w:t>Den teknologiske kroppen</w:t>
      </w:r>
      <w:r w:rsidRPr="00CE21DE">
        <w:rPr>
          <w:rFonts w:ascii="Arial" w:hAnsi="Arial" w:cs="Arial"/>
          <w:sz w:val="22"/>
          <w:szCs w:val="22"/>
        </w:rPr>
        <w:t>. Foredrag ved Jan Grue</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Samtidskulturen er full av teknologisk modifiserte kropper. Hva kan vi lære av disse kroppene om tiden vi lever i? spør professor og skjønnlitterær forfatter Jan Grue.</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Kl. 14.00–15.00: </w:t>
      </w:r>
      <w:r w:rsidRPr="00CE21DE">
        <w:rPr>
          <w:rFonts w:ascii="Arial" w:hAnsi="Arial" w:cs="Arial"/>
          <w:b/>
          <w:sz w:val="22"/>
          <w:szCs w:val="22"/>
        </w:rPr>
        <w:t>Farvel til subjektet: Mennesket som virkestoff i systemet</w:t>
      </w:r>
      <w:r w:rsidRPr="00CE21DE">
        <w:rPr>
          <w:rFonts w:ascii="Arial" w:hAnsi="Arial" w:cs="Arial"/>
          <w:sz w:val="22"/>
          <w:szCs w:val="22"/>
        </w:rPr>
        <w:t>. Ida Marie Hede og Gunstein Bakke i samtale med Ragnild Lome.</w:t>
      </w:r>
    </w:p>
    <w:p w:rsidR="00CE21DE" w:rsidRDefault="00CE21DE" w:rsidP="00CE21DE">
      <w:pPr>
        <w:contextualSpacing/>
        <w:rPr>
          <w:rFonts w:ascii="Arial" w:hAnsi="Arial" w:cs="Arial"/>
          <w:sz w:val="22"/>
          <w:szCs w:val="22"/>
        </w:rPr>
      </w:pPr>
    </w:p>
    <w:p w:rsidR="00CE21DE" w:rsidRDefault="00CE21DE" w:rsidP="00CE21DE">
      <w:pPr>
        <w:contextualSpacing/>
        <w:rPr>
          <w:rFonts w:ascii="Arial" w:hAnsi="Arial" w:cs="Arial"/>
          <w:sz w:val="22"/>
          <w:szCs w:val="22"/>
        </w:rPr>
      </w:pPr>
      <w:r w:rsidRPr="00CE21DE">
        <w:rPr>
          <w:rFonts w:ascii="Arial" w:hAnsi="Arial" w:cs="Arial"/>
          <w:sz w:val="22"/>
          <w:szCs w:val="22"/>
        </w:rPr>
        <w:t>Den danske forfatteren Ida Marie Hede og den norske forfatteren Gunstein Bakke møtes til samtale om spiritisme, trafikk og hvordan en litteratur hinsides individet kan arte seg.</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Pr>
          <w:rFonts w:ascii="Arial" w:hAnsi="Arial" w:cs="Arial"/>
          <w:sz w:val="22"/>
          <w:szCs w:val="22"/>
        </w:rPr>
        <w:t xml:space="preserve">Kl. 18.00: </w:t>
      </w:r>
      <w:r w:rsidRPr="00CE21DE">
        <w:rPr>
          <w:rFonts w:ascii="Arial" w:hAnsi="Arial" w:cs="Arial"/>
          <w:b/>
          <w:sz w:val="22"/>
          <w:szCs w:val="22"/>
        </w:rPr>
        <w:t>Middag</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b/>
          <w:sz w:val="22"/>
          <w:szCs w:val="22"/>
          <w:lang w:val="nn-NO"/>
        </w:rPr>
      </w:pPr>
      <w:r w:rsidRPr="00CE21DE">
        <w:rPr>
          <w:rFonts w:ascii="Arial" w:hAnsi="Arial" w:cs="Arial"/>
          <w:sz w:val="22"/>
          <w:szCs w:val="22"/>
          <w:u w:val="single"/>
          <w:lang w:val="nn-NO"/>
        </w:rPr>
        <w:t>Fredag 1. juni</w:t>
      </w:r>
      <w:r>
        <w:rPr>
          <w:rFonts w:ascii="Arial" w:hAnsi="Arial" w:cs="Arial"/>
          <w:sz w:val="22"/>
          <w:szCs w:val="22"/>
        </w:rPr>
        <w:t>,</w:t>
      </w:r>
      <w:r w:rsidRPr="00CE21DE">
        <w:rPr>
          <w:rFonts w:ascii="Arial" w:hAnsi="Arial" w:cs="Arial"/>
          <w:sz w:val="22"/>
          <w:szCs w:val="22"/>
        </w:rPr>
        <w:t xml:space="preserve"> </w:t>
      </w:r>
      <w:proofErr w:type="spellStart"/>
      <w:r w:rsidRPr="00CE21DE">
        <w:rPr>
          <w:rFonts w:ascii="Arial" w:hAnsi="Arial" w:cs="Arial"/>
          <w:sz w:val="22"/>
          <w:szCs w:val="22"/>
        </w:rPr>
        <w:t>Holbølsalen</w:t>
      </w:r>
      <w:proofErr w:type="spellEnd"/>
      <w:r w:rsidRPr="00CE21DE">
        <w:rPr>
          <w:rFonts w:ascii="Arial" w:hAnsi="Arial" w:cs="Arial"/>
          <w:sz w:val="22"/>
          <w:szCs w:val="22"/>
        </w:rPr>
        <w:t>, Kulturhuset Banken</w:t>
      </w:r>
      <w:r>
        <w:rPr>
          <w:rFonts w:ascii="Arial" w:hAnsi="Arial" w:cs="Arial"/>
          <w:sz w:val="22"/>
          <w:szCs w:val="22"/>
        </w:rPr>
        <w:t>:</w:t>
      </w:r>
    </w:p>
    <w:p w:rsidR="00CE21DE" w:rsidRPr="00CE21DE" w:rsidRDefault="00CE21DE" w:rsidP="00CE21DE">
      <w:pPr>
        <w:contextualSpacing/>
        <w:rPr>
          <w:rFonts w:ascii="Arial" w:hAnsi="Arial" w:cs="Arial"/>
          <w:b/>
          <w:sz w:val="22"/>
          <w:szCs w:val="22"/>
          <w:lang w:val="nn-NO"/>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Kl. 11.00–11.45: </w:t>
      </w:r>
      <w:r w:rsidRPr="00CE21DE">
        <w:rPr>
          <w:rFonts w:ascii="Arial" w:hAnsi="Arial" w:cs="Arial"/>
          <w:b/>
          <w:sz w:val="22"/>
          <w:szCs w:val="22"/>
        </w:rPr>
        <w:t>Du er aldri alene</w:t>
      </w:r>
      <w:r w:rsidRPr="00CE21DE">
        <w:rPr>
          <w:rFonts w:ascii="Arial" w:hAnsi="Arial" w:cs="Arial"/>
          <w:sz w:val="22"/>
          <w:szCs w:val="22"/>
        </w:rPr>
        <w:t>. Foredrag ved Cathrine Knudsen</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Hva er disse teknologiske skapningene vi har konstruert oss og lever sammen med? Spør skjønnlitterær forfatter Cathrine Knudsen. Hva slags eksistenser er de? Og hva slags nærvær tilbyr de oss?</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Kl. 12.00–12.45: </w:t>
      </w:r>
      <w:r w:rsidRPr="00CE21DE">
        <w:rPr>
          <w:rFonts w:ascii="Arial" w:hAnsi="Arial" w:cs="Arial"/>
          <w:b/>
          <w:sz w:val="22"/>
          <w:szCs w:val="22"/>
        </w:rPr>
        <w:t>Algoritmene – fremtidens litteraturkritikere?</w:t>
      </w:r>
      <w:r w:rsidRPr="00CE21DE">
        <w:rPr>
          <w:rFonts w:ascii="Arial" w:hAnsi="Arial" w:cs="Arial"/>
          <w:sz w:val="22"/>
          <w:szCs w:val="22"/>
        </w:rPr>
        <w:t xml:space="preserve"> Foredrag ved Sigve </w:t>
      </w:r>
      <w:proofErr w:type="spellStart"/>
      <w:r w:rsidRPr="00CE21DE">
        <w:rPr>
          <w:rFonts w:ascii="Arial" w:hAnsi="Arial" w:cs="Arial"/>
          <w:sz w:val="22"/>
          <w:szCs w:val="22"/>
        </w:rPr>
        <w:t>Indregard</w:t>
      </w:r>
      <w:proofErr w:type="spellEnd"/>
      <w:r w:rsidRPr="00CE21DE">
        <w:rPr>
          <w:rFonts w:ascii="Arial" w:hAnsi="Arial" w:cs="Arial"/>
          <w:sz w:val="22"/>
          <w:szCs w:val="22"/>
        </w:rPr>
        <w:t>.</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Algoritmene styrer stadig mer av kulturkonsumet til folk. Men hva er egentlig disse algoritmene og hvordan fungerer de? Morgenbladets teknologijournalist Sigve </w:t>
      </w:r>
      <w:proofErr w:type="spellStart"/>
      <w:r w:rsidRPr="00CE21DE">
        <w:rPr>
          <w:rFonts w:ascii="Arial" w:hAnsi="Arial" w:cs="Arial"/>
          <w:sz w:val="22"/>
          <w:szCs w:val="22"/>
        </w:rPr>
        <w:t>Indregard</w:t>
      </w:r>
      <w:proofErr w:type="spellEnd"/>
      <w:r w:rsidRPr="00CE21DE">
        <w:rPr>
          <w:rFonts w:ascii="Arial" w:hAnsi="Arial" w:cs="Arial"/>
          <w:sz w:val="22"/>
          <w:szCs w:val="22"/>
        </w:rPr>
        <w:t xml:space="preserve"> tegner og forklarer.</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Lunsj</w:t>
      </w:r>
    </w:p>
    <w:p w:rsidR="00CE21DE" w:rsidRP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color w:val="333333"/>
          <w:sz w:val="22"/>
          <w:szCs w:val="22"/>
          <w:shd w:val="clear" w:color="auto" w:fill="FFFFFF"/>
        </w:rPr>
      </w:pPr>
      <w:r w:rsidRPr="00CE21DE">
        <w:rPr>
          <w:rFonts w:ascii="Arial" w:hAnsi="Arial" w:cs="Arial"/>
          <w:sz w:val="22"/>
          <w:szCs w:val="22"/>
        </w:rPr>
        <w:t xml:space="preserve">Kl. 14.00 – 15.00: </w:t>
      </w:r>
      <w:r w:rsidRPr="00CE21DE">
        <w:rPr>
          <w:rFonts w:ascii="Arial" w:hAnsi="Arial" w:cs="Arial"/>
          <w:b/>
          <w:sz w:val="22"/>
          <w:szCs w:val="22"/>
        </w:rPr>
        <w:t>Skandinaviske teknologiklassikere.</w:t>
      </w:r>
      <w:r w:rsidRPr="00CE21DE">
        <w:rPr>
          <w:rFonts w:ascii="Arial" w:hAnsi="Arial" w:cs="Arial"/>
          <w:sz w:val="22"/>
          <w:szCs w:val="22"/>
        </w:rPr>
        <w:t xml:space="preserve"> Audun Lindholm, Carina Beddari og Jeppe Krogsgaard Christensen </w:t>
      </w:r>
      <w:r w:rsidRPr="00CE21DE">
        <w:rPr>
          <w:rFonts w:ascii="Arial" w:hAnsi="Arial" w:cs="Arial"/>
          <w:color w:val="333333"/>
          <w:sz w:val="22"/>
          <w:szCs w:val="22"/>
          <w:shd w:val="clear" w:color="auto" w:fill="FFFFFF"/>
        </w:rPr>
        <w:t>i samtale med Ragnild Lome.</w:t>
      </w:r>
    </w:p>
    <w:p w:rsidR="00CE21DE" w:rsidRDefault="00CE21DE" w:rsidP="00CE21DE">
      <w:pPr>
        <w:contextualSpacing/>
        <w:rPr>
          <w:rFonts w:ascii="Arial" w:hAnsi="Arial" w:cs="Arial"/>
          <w:sz w:val="22"/>
          <w:szCs w:val="22"/>
        </w:rPr>
      </w:pPr>
    </w:p>
    <w:p w:rsidR="00CE21DE" w:rsidRPr="00CE21DE" w:rsidRDefault="00CE21DE" w:rsidP="00CE21DE">
      <w:pPr>
        <w:contextualSpacing/>
        <w:rPr>
          <w:rFonts w:ascii="Arial" w:hAnsi="Arial" w:cs="Arial"/>
          <w:sz w:val="22"/>
          <w:szCs w:val="22"/>
        </w:rPr>
      </w:pPr>
      <w:r w:rsidRPr="00CE21DE">
        <w:rPr>
          <w:rFonts w:ascii="Arial" w:hAnsi="Arial" w:cs="Arial"/>
          <w:sz w:val="22"/>
          <w:szCs w:val="22"/>
        </w:rPr>
        <w:t xml:space="preserve">Science </w:t>
      </w:r>
      <w:proofErr w:type="spellStart"/>
      <w:r w:rsidRPr="00CE21DE">
        <w:rPr>
          <w:rFonts w:ascii="Arial" w:hAnsi="Arial" w:cs="Arial"/>
          <w:sz w:val="22"/>
          <w:szCs w:val="22"/>
        </w:rPr>
        <w:t>fiction</w:t>
      </w:r>
      <w:proofErr w:type="spellEnd"/>
      <w:r w:rsidRPr="00CE21DE">
        <w:rPr>
          <w:rFonts w:ascii="Arial" w:hAnsi="Arial" w:cs="Arial"/>
          <w:sz w:val="22"/>
          <w:szCs w:val="22"/>
        </w:rPr>
        <w:t xml:space="preserve"> og teknologiutforskende litteratur har i Skandinavia bare sjelden funnet veien inn til sentrum av den litterære offentligheten. Det betyr imidlertid ikke at slik litteratur ikke </w:t>
      </w:r>
      <w:r w:rsidRPr="00CE21DE">
        <w:rPr>
          <w:rFonts w:ascii="Arial" w:hAnsi="Arial" w:cs="Arial"/>
          <w:sz w:val="22"/>
          <w:szCs w:val="22"/>
        </w:rPr>
        <w:lastRenderedPageBreak/>
        <w:t xml:space="preserve">finnes. Kritikerseminarets panel plukker frem et knippe bøker fra </w:t>
      </w:r>
      <w:proofErr w:type="spellStart"/>
      <w:r w:rsidRPr="00CE21DE">
        <w:rPr>
          <w:rFonts w:ascii="Arial" w:hAnsi="Arial" w:cs="Arial"/>
          <w:sz w:val="22"/>
          <w:szCs w:val="22"/>
        </w:rPr>
        <w:t>biblioteksmagasinet</w:t>
      </w:r>
      <w:proofErr w:type="spellEnd"/>
      <w:r w:rsidRPr="00CE21DE">
        <w:rPr>
          <w:rFonts w:ascii="Arial" w:hAnsi="Arial" w:cs="Arial"/>
          <w:sz w:val="22"/>
          <w:szCs w:val="22"/>
        </w:rPr>
        <w:t xml:space="preserve"> til ny diskusjon.</w:t>
      </w:r>
    </w:p>
    <w:p w:rsidR="00F839F8" w:rsidRPr="00CE21DE" w:rsidRDefault="00F839F8" w:rsidP="00CE21DE">
      <w:pPr>
        <w:pStyle w:val="Ingenmellomrom"/>
        <w:rPr>
          <w:rFonts w:ascii="Arial" w:hAnsi="Arial" w:cs="Arial"/>
        </w:rPr>
      </w:pPr>
    </w:p>
    <w:p w:rsidR="00575719" w:rsidRPr="00CE21DE" w:rsidRDefault="00575719" w:rsidP="00CE21DE">
      <w:pPr>
        <w:pStyle w:val="Ingenmellomrom"/>
        <w:rPr>
          <w:rFonts w:ascii="Arial" w:hAnsi="Arial" w:cs="Arial"/>
          <w:lang w:val="nn-NO"/>
        </w:rPr>
      </w:pPr>
      <w:r w:rsidRPr="00CE21DE">
        <w:rPr>
          <w:rFonts w:ascii="Arial" w:hAnsi="Arial" w:cs="Arial"/>
          <w:i/>
          <w:lang w:val="nn-NO"/>
        </w:rPr>
        <w:t xml:space="preserve">Seminarkomité: </w:t>
      </w:r>
      <w:r w:rsidR="00CE21DE" w:rsidRPr="00CE21DE">
        <w:rPr>
          <w:rFonts w:ascii="Arial" w:hAnsi="Arial" w:cs="Arial"/>
          <w:i/>
          <w:lang w:val="nn-NO"/>
        </w:rPr>
        <w:t>Ragnild Lome</w:t>
      </w:r>
      <w:r w:rsidRPr="00CE21DE">
        <w:rPr>
          <w:rFonts w:ascii="Arial" w:hAnsi="Arial" w:cs="Arial"/>
          <w:i/>
          <w:lang w:val="nn-NO"/>
        </w:rPr>
        <w:t xml:space="preserve"> og Olaf Haagensen</w:t>
      </w:r>
    </w:p>
    <w:p w:rsidR="00575719" w:rsidRPr="00CE21DE" w:rsidRDefault="00575719" w:rsidP="00CE21DE">
      <w:pPr>
        <w:pStyle w:val="Ingenmellomrom"/>
        <w:rPr>
          <w:rFonts w:ascii="Arial" w:hAnsi="Arial" w:cs="Arial"/>
          <w:lang w:val="nn-NO"/>
        </w:rPr>
      </w:pPr>
    </w:p>
    <w:p w:rsidR="00364859" w:rsidRDefault="00575719" w:rsidP="00CE21DE">
      <w:pPr>
        <w:pStyle w:val="Ingenmellomrom"/>
        <w:rPr>
          <w:rFonts w:ascii="Arial" w:hAnsi="Arial" w:cs="Arial"/>
          <w:b/>
          <w:i/>
        </w:rPr>
      </w:pPr>
      <w:r w:rsidRPr="00CE21DE">
        <w:rPr>
          <w:rFonts w:ascii="Arial" w:hAnsi="Arial" w:cs="Arial"/>
          <w:b/>
          <w:i/>
        </w:rPr>
        <w:t>Seminaret er støttet av Norsk kulturråd, Fritt Ord, Den norske Forfatterforening, Norsk faglitterær forfatter- og oversetterforening</w:t>
      </w:r>
      <w:r w:rsidR="00364859">
        <w:rPr>
          <w:rFonts w:ascii="Arial" w:hAnsi="Arial" w:cs="Arial"/>
          <w:b/>
          <w:i/>
        </w:rPr>
        <w:t xml:space="preserve"> og Norsk Forfattersentrum</w:t>
      </w:r>
    </w:p>
    <w:p w:rsidR="00575719" w:rsidRPr="00CE21DE" w:rsidRDefault="00575719" w:rsidP="00CE21DE">
      <w:pPr>
        <w:pStyle w:val="Ingenmellomrom"/>
        <w:rPr>
          <w:rFonts w:ascii="Arial" w:hAnsi="Arial" w:cs="Arial"/>
          <w:i/>
        </w:rPr>
      </w:pPr>
      <w:r w:rsidRPr="00CE21DE">
        <w:rPr>
          <w:rFonts w:ascii="Arial" w:hAnsi="Arial" w:cs="Arial"/>
        </w:rPr>
        <w:t>_________________________________________________________________________</w:t>
      </w:r>
      <w:r w:rsidRPr="00CE21DE">
        <w:rPr>
          <w:rFonts w:ascii="Arial" w:hAnsi="Arial" w:cs="Arial"/>
          <w:i/>
        </w:rPr>
        <w:t xml:space="preserve"> </w:t>
      </w:r>
    </w:p>
    <w:p w:rsidR="00575719" w:rsidRPr="00CE21DE" w:rsidRDefault="00575719" w:rsidP="00CE21DE">
      <w:pPr>
        <w:pStyle w:val="Ingenmellomrom"/>
        <w:rPr>
          <w:rFonts w:ascii="Arial" w:eastAsia="Times" w:hAnsi="Arial" w:cs="Arial"/>
          <w:color w:val="000000"/>
        </w:rPr>
      </w:pPr>
      <w:r w:rsidRPr="00CE21DE">
        <w:rPr>
          <w:rFonts w:ascii="Arial" w:hAnsi="Arial" w:cs="Arial"/>
        </w:rPr>
        <w:t xml:space="preserve">Begrunn hvorfor du er interessert i seminaret, hvilken relevans seminaret har for din virksomhet, hvilken nytte du kan ha av det, og hvilken bakgrunn du har som gjør det riktig å prioritere deg, i tilfelle det skulle bli nødvendig. Alle kan søke, men vi tar forbehold om at ikke alle får plass. </w:t>
      </w:r>
      <w:r w:rsidRPr="00CE21DE">
        <w:rPr>
          <w:rFonts w:ascii="Arial" w:hAnsi="Arial" w:cs="Arial"/>
          <w:b/>
        </w:rPr>
        <w:t>NB! Dersom du får plass, er det forventet at du deltar på hele seminaret.</w:t>
      </w:r>
    </w:p>
    <w:p w:rsidR="00575719" w:rsidRPr="00CE21DE" w:rsidRDefault="00575719" w:rsidP="00CE21DE">
      <w:pPr>
        <w:pBdr>
          <w:bottom w:val="single" w:sz="4" w:space="1" w:color="000000"/>
        </w:pBdr>
        <w:rPr>
          <w:rFonts w:ascii="Arial" w:hAnsi="Arial" w:cs="Arial"/>
          <w:b/>
          <w:sz w:val="22"/>
          <w:szCs w:val="22"/>
        </w:rPr>
      </w:pPr>
    </w:p>
    <w:p w:rsidR="00575719" w:rsidRPr="00CE21DE" w:rsidRDefault="00575719" w:rsidP="00CE21DE">
      <w:pPr>
        <w:pBdr>
          <w:bottom w:val="single" w:sz="4" w:space="1" w:color="000000"/>
        </w:pBdr>
        <w:rPr>
          <w:rFonts w:ascii="Arial" w:hAnsi="Arial" w:cs="Arial"/>
          <w:sz w:val="22"/>
          <w:szCs w:val="22"/>
        </w:rPr>
      </w:pPr>
      <w:r w:rsidRPr="00CE21DE">
        <w:rPr>
          <w:rFonts w:ascii="Arial" w:hAnsi="Arial" w:cs="Arial"/>
          <w:sz w:val="22"/>
          <w:szCs w:val="22"/>
        </w:rPr>
        <w:t>Dersom du får innvilget søknaden, dekker Norsk kritikerlag følgende:</w:t>
      </w:r>
    </w:p>
    <w:p w:rsidR="00575719" w:rsidRPr="00CE21DE" w:rsidRDefault="00575719" w:rsidP="00CE21DE">
      <w:pPr>
        <w:pBdr>
          <w:bottom w:val="single" w:sz="4" w:space="1" w:color="000000"/>
        </w:pBdr>
        <w:rPr>
          <w:rFonts w:ascii="Arial" w:hAnsi="Arial" w:cs="Arial"/>
          <w:sz w:val="22"/>
          <w:szCs w:val="22"/>
        </w:rPr>
      </w:pPr>
      <w:r w:rsidRPr="00CE21DE">
        <w:rPr>
          <w:rFonts w:ascii="Arial" w:hAnsi="Arial" w:cs="Arial"/>
          <w:sz w:val="22"/>
          <w:szCs w:val="22"/>
        </w:rPr>
        <w:t xml:space="preserve">* reiseutgifter (billigste reisemåte) for deltagere som </w:t>
      </w:r>
      <w:r w:rsidRPr="00CE21DE">
        <w:rPr>
          <w:rFonts w:ascii="Arial" w:hAnsi="Arial" w:cs="Arial"/>
          <w:b/>
          <w:sz w:val="22"/>
          <w:szCs w:val="22"/>
        </w:rPr>
        <w:t>ikke</w:t>
      </w:r>
      <w:r w:rsidRPr="00CE21DE">
        <w:rPr>
          <w:rFonts w:ascii="Arial" w:hAnsi="Arial" w:cs="Arial"/>
          <w:sz w:val="22"/>
          <w:szCs w:val="22"/>
        </w:rPr>
        <w:t xml:space="preserve"> kommer fra Oslo-området, minus en egenandel på kr </w:t>
      </w:r>
      <w:proofErr w:type="gramStart"/>
      <w:r w:rsidRPr="00CE21DE">
        <w:rPr>
          <w:rFonts w:ascii="Arial" w:hAnsi="Arial" w:cs="Arial"/>
          <w:sz w:val="22"/>
          <w:szCs w:val="22"/>
        </w:rPr>
        <w:t>500,–</w:t>
      </w:r>
      <w:proofErr w:type="gramEnd"/>
      <w:r w:rsidRPr="00CE21DE">
        <w:rPr>
          <w:rFonts w:ascii="Arial" w:hAnsi="Arial" w:cs="Arial"/>
          <w:sz w:val="22"/>
          <w:szCs w:val="22"/>
        </w:rPr>
        <w:t xml:space="preserve"> (tilsvarer minipris-billett tur–retur Oslo–Lillehammer – bestill i god tid). Deltakere fra Oslo betaler altså reisen selv.</w:t>
      </w:r>
    </w:p>
    <w:p w:rsidR="00575719" w:rsidRPr="00CE21DE" w:rsidRDefault="00575719" w:rsidP="00CE21DE">
      <w:pPr>
        <w:pBdr>
          <w:bottom w:val="single" w:sz="4" w:space="1" w:color="000000"/>
        </w:pBdr>
        <w:rPr>
          <w:rFonts w:ascii="Arial" w:hAnsi="Arial" w:cs="Arial"/>
          <w:sz w:val="22"/>
          <w:szCs w:val="22"/>
        </w:rPr>
      </w:pPr>
      <w:r w:rsidRPr="00CE21DE">
        <w:rPr>
          <w:rFonts w:ascii="Arial" w:hAnsi="Arial" w:cs="Arial"/>
          <w:sz w:val="22"/>
          <w:szCs w:val="22"/>
        </w:rPr>
        <w:t xml:space="preserve">* overnatting fra torsdag </w:t>
      </w:r>
      <w:r w:rsidR="00364859">
        <w:rPr>
          <w:rFonts w:ascii="Arial" w:hAnsi="Arial" w:cs="Arial"/>
          <w:sz w:val="22"/>
          <w:szCs w:val="22"/>
        </w:rPr>
        <w:t>31</w:t>
      </w:r>
      <w:r w:rsidRPr="00CE21DE">
        <w:rPr>
          <w:rFonts w:ascii="Arial" w:hAnsi="Arial" w:cs="Arial"/>
          <w:sz w:val="22"/>
          <w:szCs w:val="22"/>
        </w:rPr>
        <w:t xml:space="preserve">. </w:t>
      </w:r>
      <w:r w:rsidR="00364859">
        <w:rPr>
          <w:rFonts w:ascii="Arial" w:hAnsi="Arial" w:cs="Arial"/>
          <w:sz w:val="22"/>
          <w:szCs w:val="22"/>
        </w:rPr>
        <w:t>mai</w:t>
      </w:r>
      <w:r w:rsidRPr="00CE21DE">
        <w:rPr>
          <w:rFonts w:ascii="Arial" w:hAnsi="Arial" w:cs="Arial"/>
          <w:sz w:val="22"/>
          <w:szCs w:val="22"/>
        </w:rPr>
        <w:t xml:space="preserve"> til lørdag </w:t>
      </w:r>
      <w:r w:rsidR="00364859">
        <w:rPr>
          <w:rFonts w:ascii="Arial" w:hAnsi="Arial" w:cs="Arial"/>
          <w:sz w:val="22"/>
          <w:szCs w:val="22"/>
        </w:rPr>
        <w:t>2</w:t>
      </w:r>
      <w:r w:rsidRPr="00CE21DE">
        <w:rPr>
          <w:rFonts w:ascii="Arial" w:hAnsi="Arial" w:cs="Arial"/>
          <w:sz w:val="22"/>
          <w:szCs w:val="22"/>
        </w:rPr>
        <w:t>. juni (to netter i leiligheter på Birkebeineren)</w:t>
      </w:r>
    </w:p>
    <w:p w:rsidR="00575719" w:rsidRPr="00CE21DE" w:rsidRDefault="00575719" w:rsidP="00CE21DE">
      <w:pPr>
        <w:pBdr>
          <w:bottom w:val="single" w:sz="4" w:space="1" w:color="000000"/>
        </w:pBdr>
        <w:rPr>
          <w:rFonts w:ascii="Arial" w:hAnsi="Arial" w:cs="Arial"/>
          <w:sz w:val="22"/>
          <w:szCs w:val="22"/>
        </w:rPr>
      </w:pPr>
      <w:r w:rsidRPr="00CE21DE">
        <w:rPr>
          <w:rFonts w:ascii="Arial" w:hAnsi="Arial" w:cs="Arial"/>
          <w:sz w:val="22"/>
          <w:szCs w:val="22"/>
        </w:rPr>
        <w:t xml:space="preserve">* middag </w:t>
      </w:r>
      <w:r w:rsidR="00364859">
        <w:rPr>
          <w:rFonts w:ascii="Arial" w:hAnsi="Arial" w:cs="Arial"/>
          <w:sz w:val="22"/>
          <w:szCs w:val="22"/>
        </w:rPr>
        <w:t>31</w:t>
      </w:r>
      <w:r w:rsidRPr="00CE21DE">
        <w:rPr>
          <w:rFonts w:ascii="Arial" w:hAnsi="Arial" w:cs="Arial"/>
          <w:sz w:val="22"/>
          <w:szCs w:val="22"/>
        </w:rPr>
        <w:t xml:space="preserve">. </w:t>
      </w:r>
      <w:r w:rsidR="00364859">
        <w:rPr>
          <w:rFonts w:ascii="Arial" w:hAnsi="Arial" w:cs="Arial"/>
          <w:sz w:val="22"/>
          <w:szCs w:val="22"/>
        </w:rPr>
        <w:t>mai</w:t>
      </w:r>
      <w:r w:rsidRPr="00CE21DE">
        <w:rPr>
          <w:rFonts w:ascii="Arial" w:hAnsi="Arial" w:cs="Arial"/>
          <w:sz w:val="22"/>
          <w:szCs w:val="22"/>
        </w:rPr>
        <w:t xml:space="preserve"> (ekskl. drikkevarer)</w:t>
      </w:r>
    </w:p>
    <w:p w:rsidR="00575719" w:rsidRPr="00CE21DE" w:rsidRDefault="00575719" w:rsidP="00CE21DE">
      <w:pPr>
        <w:pBdr>
          <w:bottom w:val="single" w:sz="4" w:space="1" w:color="000000"/>
        </w:pBdr>
        <w:rPr>
          <w:rFonts w:ascii="Arial" w:hAnsi="Arial" w:cs="Arial"/>
          <w:sz w:val="22"/>
          <w:szCs w:val="22"/>
        </w:rPr>
      </w:pPr>
    </w:p>
    <w:p w:rsidR="00575719" w:rsidRPr="00CE21DE" w:rsidRDefault="00575719" w:rsidP="00CE21DE">
      <w:pPr>
        <w:pBdr>
          <w:bottom w:val="single" w:sz="4" w:space="1" w:color="000000"/>
        </w:pBdr>
        <w:rPr>
          <w:rFonts w:ascii="Arial" w:hAnsi="Arial" w:cs="Arial"/>
          <w:sz w:val="22"/>
          <w:szCs w:val="22"/>
        </w:rPr>
      </w:pPr>
      <w:r w:rsidRPr="00CE21DE">
        <w:rPr>
          <w:rFonts w:ascii="Arial" w:hAnsi="Arial" w:cs="Arial"/>
          <w:sz w:val="22"/>
          <w:szCs w:val="22"/>
        </w:rPr>
        <w:t>Med vennlig hilsen</w:t>
      </w:r>
    </w:p>
    <w:p w:rsidR="00575719" w:rsidRPr="00CE21DE" w:rsidRDefault="00575719" w:rsidP="00CE21DE">
      <w:pPr>
        <w:pBdr>
          <w:bottom w:val="single" w:sz="4" w:space="1" w:color="000000"/>
        </w:pBdr>
        <w:rPr>
          <w:rFonts w:ascii="Arial" w:hAnsi="Arial" w:cs="Arial"/>
          <w:sz w:val="22"/>
          <w:szCs w:val="22"/>
        </w:rPr>
      </w:pPr>
    </w:p>
    <w:p w:rsidR="00575719" w:rsidRPr="00CE21DE" w:rsidRDefault="00CE21DE" w:rsidP="00CE21DE">
      <w:pPr>
        <w:pBdr>
          <w:bottom w:val="single" w:sz="4" w:space="1" w:color="000000"/>
        </w:pBdr>
        <w:rPr>
          <w:rFonts w:ascii="Arial" w:hAnsi="Arial" w:cs="Arial"/>
          <w:sz w:val="22"/>
          <w:szCs w:val="22"/>
        </w:rPr>
      </w:pPr>
      <w:r>
        <w:rPr>
          <w:rFonts w:ascii="Arial" w:hAnsi="Arial" w:cs="Arial"/>
          <w:sz w:val="22"/>
          <w:szCs w:val="22"/>
        </w:rPr>
        <w:t>Ragnild Lome</w:t>
      </w:r>
      <w:r w:rsidR="00575719" w:rsidRPr="00CE21DE">
        <w:rPr>
          <w:rFonts w:ascii="Arial" w:hAnsi="Arial" w:cs="Arial"/>
          <w:sz w:val="22"/>
          <w:szCs w:val="22"/>
        </w:rPr>
        <w:tab/>
      </w:r>
      <w:r w:rsidR="00575719" w:rsidRPr="00CE21DE">
        <w:rPr>
          <w:rFonts w:ascii="Arial" w:hAnsi="Arial" w:cs="Arial"/>
          <w:sz w:val="22"/>
          <w:szCs w:val="22"/>
        </w:rPr>
        <w:tab/>
        <w:t>Olaf Haagensen</w:t>
      </w:r>
      <w:r w:rsidR="00575719" w:rsidRPr="00CE21DE">
        <w:rPr>
          <w:rFonts w:ascii="Arial" w:hAnsi="Arial" w:cs="Arial"/>
          <w:sz w:val="22"/>
          <w:szCs w:val="22"/>
        </w:rPr>
        <w:tab/>
      </w:r>
      <w:r w:rsidR="00575719" w:rsidRPr="00CE21DE">
        <w:rPr>
          <w:rFonts w:ascii="Arial" w:hAnsi="Arial" w:cs="Arial"/>
          <w:sz w:val="22"/>
          <w:szCs w:val="22"/>
        </w:rPr>
        <w:tab/>
        <w:t>Anne Merethe K. Prinos</w:t>
      </w:r>
    </w:p>
    <w:p w:rsidR="00575719" w:rsidRPr="00CE21DE" w:rsidRDefault="00575719" w:rsidP="00CE21DE">
      <w:pPr>
        <w:pBdr>
          <w:bottom w:val="single" w:sz="4" w:space="1" w:color="000000"/>
        </w:pBdr>
        <w:rPr>
          <w:rFonts w:ascii="Arial" w:hAnsi="Arial" w:cs="Arial"/>
          <w:sz w:val="22"/>
          <w:szCs w:val="22"/>
        </w:rPr>
      </w:pPr>
      <w:r w:rsidRPr="00CE21DE">
        <w:rPr>
          <w:rFonts w:ascii="Arial" w:hAnsi="Arial" w:cs="Arial"/>
          <w:sz w:val="22"/>
          <w:szCs w:val="22"/>
        </w:rPr>
        <w:t>seminaransvarlig</w:t>
      </w:r>
      <w:r w:rsidRPr="00CE21DE">
        <w:rPr>
          <w:rFonts w:ascii="Arial" w:hAnsi="Arial" w:cs="Arial"/>
          <w:sz w:val="22"/>
          <w:szCs w:val="22"/>
        </w:rPr>
        <w:tab/>
      </w:r>
      <w:proofErr w:type="spellStart"/>
      <w:r w:rsidRPr="00CE21DE">
        <w:rPr>
          <w:rFonts w:ascii="Arial" w:hAnsi="Arial" w:cs="Arial"/>
          <w:sz w:val="22"/>
          <w:szCs w:val="22"/>
        </w:rPr>
        <w:t>seminaransvarlig</w:t>
      </w:r>
      <w:proofErr w:type="spellEnd"/>
      <w:r w:rsidRPr="00CE21DE">
        <w:rPr>
          <w:rFonts w:ascii="Arial" w:hAnsi="Arial" w:cs="Arial"/>
          <w:sz w:val="22"/>
          <w:szCs w:val="22"/>
        </w:rPr>
        <w:tab/>
      </w:r>
      <w:r w:rsidRPr="00CE21DE">
        <w:rPr>
          <w:rFonts w:ascii="Arial" w:hAnsi="Arial" w:cs="Arial"/>
          <w:sz w:val="22"/>
          <w:szCs w:val="22"/>
        </w:rPr>
        <w:tab/>
        <w:t>generalsekretær i Norsk kritikerlag</w:t>
      </w: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r w:rsidRPr="00CE21DE">
        <w:rPr>
          <w:rFonts w:ascii="Arial" w:hAnsi="Arial" w:cs="Arial"/>
          <w:sz w:val="22"/>
          <w:szCs w:val="22"/>
        </w:rPr>
        <w:t xml:space="preserve">Returner svarslippen med søknaden til </w:t>
      </w:r>
      <w:hyperlink r:id="rId7" w:history="1">
        <w:r w:rsidRPr="00CE21DE">
          <w:rPr>
            <w:rStyle w:val="Hyperkobling"/>
            <w:rFonts w:ascii="Arial" w:hAnsi="Arial" w:cs="Arial"/>
            <w:sz w:val="22"/>
            <w:szCs w:val="22"/>
          </w:rPr>
          <w:t>kritikerlaget@kritikerlaget.no</w:t>
        </w:r>
      </w:hyperlink>
      <w:r w:rsidRPr="00CE21DE">
        <w:rPr>
          <w:rFonts w:ascii="Arial" w:hAnsi="Arial" w:cs="Arial"/>
          <w:sz w:val="22"/>
          <w:szCs w:val="22"/>
        </w:rPr>
        <w:t xml:space="preserve"> eller </w:t>
      </w:r>
    </w:p>
    <w:p w:rsidR="00575719" w:rsidRPr="00CE21DE" w:rsidRDefault="00575719" w:rsidP="00CE21DE">
      <w:pPr>
        <w:rPr>
          <w:rFonts w:ascii="Arial" w:hAnsi="Arial" w:cs="Arial"/>
          <w:sz w:val="22"/>
          <w:szCs w:val="22"/>
        </w:rPr>
      </w:pPr>
      <w:r w:rsidRPr="00CE21DE">
        <w:rPr>
          <w:rFonts w:ascii="Arial" w:hAnsi="Arial" w:cs="Arial"/>
          <w:sz w:val="22"/>
          <w:szCs w:val="22"/>
        </w:rPr>
        <w:t xml:space="preserve">Norsk kritikerlag, Pb. 352 Sentrum, 0101 Oslo, innen </w:t>
      </w:r>
      <w:r w:rsidR="00F839F8" w:rsidRPr="00CE21DE">
        <w:rPr>
          <w:rFonts w:ascii="Arial" w:hAnsi="Arial" w:cs="Arial"/>
          <w:b/>
          <w:sz w:val="22"/>
          <w:szCs w:val="22"/>
        </w:rPr>
        <w:t>2</w:t>
      </w:r>
      <w:r w:rsidR="00480519">
        <w:rPr>
          <w:rFonts w:ascii="Arial" w:hAnsi="Arial" w:cs="Arial"/>
          <w:b/>
          <w:sz w:val="22"/>
          <w:szCs w:val="22"/>
        </w:rPr>
        <w:t>5</w:t>
      </w:r>
      <w:r w:rsidR="00F839F8" w:rsidRPr="00CE21DE">
        <w:rPr>
          <w:rFonts w:ascii="Arial" w:hAnsi="Arial" w:cs="Arial"/>
          <w:b/>
          <w:sz w:val="22"/>
          <w:szCs w:val="22"/>
        </w:rPr>
        <w:t>.4.201</w:t>
      </w:r>
      <w:r w:rsidR="00480519">
        <w:rPr>
          <w:rFonts w:ascii="Arial" w:hAnsi="Arial" w:cs="Arial"/>
          <w:b/>
          <w:sz w:val="22"/>
          <w:szCs w:val="22"/>
        </w:rPr>
        <w:t>8</w:t>
      </w:r>
      <w:bookmarkStart w:id="0" w:name="_GoBack"/>
      <w:bookmarkEnd w:id="0"/>
      <w:r w:rsidRPr="00CE21DE">
        <w:rPr>
          <w:rFonts w:ascii="Arial" w:hAnsi="Arial" w:cs="Arial"/>
          <w:b/>
          <w:sz w:val="22"/>
          <w:szCs w:val="22"/>
        </w:rPr>
        <w:t>.</w:t>
      </w:r>
      <w:r w:rsidRPr="00CE21DE">
        <w:rPr>
          <w:rFonts w:ascii="Arial" w:hAnsi="Arial" w:cs="Arial"/>
          <w:sz w:val="22"/>
          <w:szCs w:val="22"/>
        </w:rPr>
        <w:t xml:space="preserve"> </w:t>
      </w:r>
      <w:r w:rsidRPr="00CE21DE">
        <w:rPr>
          <w:rFonts w:ascii="Arial" w:hAnsi="Arial" w:cs="Arial"/>
          <w:sz w:val="22"/>
          <w:szCs w:val="22"/>
        </w:rPr>
        <w:br/>
        <w:t xml:space="preserve"> </w:t>
      </w:r>
      <w:r w:rsidRPr="00CE21DE">
        <w:rPr>
          <w:rFonts w:ascii="Arial" w:hAnsi="Arial" w:cs="Arial"/>
          <w:sz w:val="22"/>
          <w:szCs w:val="22"/>
        </w:rPr>
        <w:br/>
        <w:t>Jeg ønsker å delta på Seminar for forfattere og kritikere på Lillehammer 201</w:t>
      </w:r>
      <w:r w:rsidR="00364859">
        <w:rPr>
          <w:rFonts w:ascii="Arial" w:hAnsi="Arial" w:cs="Arial"/>
          <w:sz w:val="22"/>
          <w:szCs w:val="22"/>
        </w:rPr>
        <w:t>8</w:t>
      </w:r>
      <w:r w:rsidRPr="00CE21DE">
        <w:rPr>
          <w:rFonts w:ascii="Arial" w:hAnsi="Arial" w:cs="Arial"/>
          <w:sz w:val="22"/>
          <w:szCs w:val="22"/>
        </w:rPr>
        <w:t>:</w:t>
      </w:r>
      <w:r w:rsidRPr="00CE21DE">
        <w:rPr>
          <w:rFonts w:ascii="Arial" w:hAnsi="Arial" w:cs="Arial"/>
          <w:sz w:val="22"/>
          <w:szCs w:val="22"/>
        </w:rPr>
        <w:br/>
      </w:r>
    </w:p>
    <w:p w:rsidR="00575719" w:rsidRPr="00CE21DE" w:rsidRDefault="00575719" w:rsidP="00CE21DE">
      <w:pPr>
        <w:rPr>
          <w:rFonts w:ascii="Arial" w:hAnsi="Arial" w:cs="Arial"/>
          <w:sz w:val="22"/>
          <w:szCs w:val="22"/>
        </w:rPr>
      </w:pPr>
      <w:proofErr w:type="gramStart"/>
      <w:r w:rsidRPr="00CE21DE">
        <w:rPr>
          <w:rFonts w:ascii="Arial" w:hAnsi="Arial" w:cs="Arial"/>
          <w:sz w:val="22"/>
          <w:szCs w:val="22"/>
        </w:rPr>
        <w:t>Navn:_</w:t>
      </w:r>
      <w:proofErr w:type="gramEnd"/>
      <w:r w:rsidRPr="00CE21DE">
        <w:rPr>
          <w:rFonts w:ascii="Arial" w:hAnsi="Arial" w:cs="Arial"/>
          <w:sz w:val="22"/>
          <w:szCs w:val="22"/>
        </w:rPr>
        <w:t>______________________________________________________________</w:t>
      </w:r>
      <w:r w:rsidRPr="00CE21DE">
        <w:rPr>
          <w:rFonts w:ascii="Arial" w:hAnsi="Arial" w:cs="Arial"/>
          <w:sz w:val="22"/>
          <w:szCs w:val="22"/>
        </w:rPr>
        <w:br/>
      </w:r>
    </w:p>
    <w:p w:rsidR="00575719" w:rsidRPr="00CE21DE" w:rsidRDefault="00575719" w:rsidP="00CE21DE">
      <w:pPr>
        <w:rPr>
          <w:rFonts w:ascii="Arial" w:hAnsi="Arial" w:cs="Arial"/>
          <w:sz w:val="22"/>
          <w:szCs w:val="22"/>
        </w:rPr>
      </w:pPr>
      <w:proofErr w:type="gramStart"/>
      <w:r w:rsidRPr="00CE21DE">
        <w:rPr>
          <w:rFonts w:ascii="Arial" w:hAnsi="Arial" w:cs="Arial"/>
          <w:sz w:val="22"/>
          <w:szCs w:val="22"/>
        </w:rPr>
        <w:t>Adresse:_</w:t>
      </w:r>
      <w:proofErr w:type="gramEnd"/>
      <w:r w:rsidRPr="00CE21DE">
        <w:rPr>
          <w:rFonts w:ascii="Arial" w:hAnsi="Arial" w:cs="Arial"/>
          <w:sz w:val="22"/>
          <w:szCs w:val="22"/>
        </w:rPr>
        <w:t>___________________________________________________________</w:t>
      </w:r>
      <w:r w:rsidRPr="00CE21DE">
        <w:rPr>
          <w:rFonts w:ascii="Arial" w:hAnsi="Arial" w:cs="Arial"/>
          <w:sz w:val="22"/>
          <w:szCs w:val="22"/>
        </w:rPr>
        <w:br/>
      </w:r>
    </w:p>
    <w:p w:rsidR="00575719" w:rsidRPr="00CE21DE" w:rsidRDefault="00575719" w:rsidP="00CE21DE">
      <w:pPr>
        <w:rPr>
          <w:rFonts w:ascii="Arial" w:hAnsi="Arial" w:cs="Arial"/>
          <w:sz w:val="22"/>
          <w:szCs w:val="22"/>
        </w:rPr>
      </w:pPr>
      <w:proofErr w:type="gramStart"/>
      <w:r w:rsidRPr="00CE21DE">
        <w:rPr>
          <w:rFonts w:ascii="Arial" w:hAnsi="Arial" w:cs="Arial"/>
          <w:sz w:val="22"/>
          <w:szCs w:val="22"/>
        </w:rPr>
        <w:t>Tlf.:_</w:t>
      </w:r>
      <w:proofErr w:type="gramEnd"/>
      <w:r w:rsidRPr="00CE21DE">
        <w:rPr>
          <w:rFonts w:ascii="Arial" w:hAnsi="Arial" w:cs="Arial"/>
          <w:sz w:val="22"/>
          <w:szCs w:val="22"/>
        </w:rPr>
        <w:t>_____________________</w:t>
      </w:r>
      <w:r w:rsidRPr="00CE21DE">
        <w:rPr>
          <w:rFonts w:ascii="Arial" w:hAnsi="Arial" w:cs="Arial"/>
          <w:sz w:val="22"/>
          <w:szCs w:val="22"/>
        </w:rPr>
        <w:tab/>
      </w:r>
      <w:r w:rsidRPr="00CE21DE">
        <w:rPr>
          <w:rFonts w:ascii="Arial" w:hAnsi="Arial" w:cs="Arial"/>
          <w:sz w:val="22"/>
          <w:szCs w:val="22"/>
        </w:rPr>
        <w:tab/>
        <w:t>e-post:______________________________</w:t>
      </w: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r w:rsidRPr="00CE21DE">
        <w:rPr>
          <w:rFonts w:ascii="Arial" w:hAnsi="Arial" w:cs="Arial"/>
          <w:sz w:val="22"/>
          <w:szCs w:val="22"/>
        </w:rPr>
        <w:t xml:space="preserve">Jeg ønsker overnatting torsdag–lørdag ____ </w:t>
      </w:r>
    </w:p>
    <w:p w:rsidR="00575719" w:rsidRPr="00CE21DE" w:rsidRDefault="00575719" w:rsidP="00CE21DE">
      <w:pPr>
        <w:rPr>
          <w:rFonts w:ascii="Arial" w:hAnsi="Arial" w:cs="Arial"/>
          <w:sz w:val="22"/>
          <w:szCs w:val="22"/>
        </w:rPr>
      </w:pPr>
      <w:r w:rsidRPr="00CE21DE">
        <w:rPr>
          <w:rFonts w:ascii="Arial" w:hAnsi="Arial" w:cs="Arial"/>
          <w:sz w:val="22"/>
          <w:szCs w:val="22"/>
        </w:rPr>
        <w:t xml:space="preserve">Jeg ønsker bare overnatting torsdag–fredag ___ </w:t>
      </w:r>
    </w:p>
    <w:p w:rsidR="00575719" w:rsidRPr="00CE21DE" w:rsidRDefault="00575719" w:rsidP="00CE21DE">
      <w:pPr>
        <w:ind w:right="-469"/>
        <w:rPr>
          <w:rFonts w:ascii="Arial" w:hAnsi="Arial" w:cs="Arial"/>
          <w:sz w:val="22"/>
          <w:szCs w:val="22"/>
        </w:rPr>
      </w:pPr>
      <w:r w:rsidRPr="00CE21DE">
        <w:rPr>
          <w:rFonts w:ascii="Arial" w:hAnsi="Arial" w:cs="Arial"/>
          <w:b/>
          <w:sz w:val="22"/>
          <w:szCs w:val="22"/>
        </w:rPr>
        <w:t>(Betales av arrangørene)</w:t>
      </w:r>
      <w:r w:rsidRPr="00CE21DE">
        <w:rPr>
          <w:rFonts w:ascii="Arial" w:hAnsi="Arial" w:cs="Arial"/>
          <w:sz w:val="22"/>
          <w:szCs w:val="22"/>
        </w:rPr>
        <w:br/>
      </w:r>
    </w:p>
    <w:p w:rsidR="00575719" w:rsidRPr="00CE21DE" w:rsidRDefault="00575719" w:rsidP="00CE21DE">
      <w:pPr>
        <w:rPr>
          <w:rFonts w:ascii="Arial" w:hAnsi="Arial" w:cs="Arial"/>
          <w:sz w:val="22"/>
          <w:szCs w:val="22"/>
        </w:rPr>
      </w:pPr>
      <w:r w:rsidRPr="00CE21DE">
        <w:rPr>
          <w:rFonts w:ascii="Arial" w:hAnsi="Arial" w:cs="Arial"/>
          <w:sz w:val="22"/>
          <w:szCs w:val="22"/>
        </w:rPr>
        <w:t xml:space="preserve">Jeg ønsker festivalpass til kr </w:t>
      </w:r>
      <w:proofErr w:type="gramStart"/>
      <w:r w:rsidRPr="00CE21DE">
        <w:rPr>
          <w:rFonts w:ascii="Arial" w:hAnsi="Arial" w:cs="Arial"/>
          <w:sz w:val="22"/>
          <w:szCs w:val="22"/>
        </w:rPr>
        <w:t>500,–</w:t>
      </w:r>
      <w:proofErr w:type="gramEnd"/>
      <w:r w:rsidRPr="00CE21DE">
        <w:rPr>
          <w:rFonts w:ascii="Arial" w:hAnsi="Arial" w:cs="Arial"/>
          <w:sz w:val="22"/>
          <w:szCs w:val="22"/>
        </w:rPr>
        <w:t xml:space="preserve"> (spesialpris):____</w:t>
      </w:r>
    </w:p>
    <w:p w:rsidR="00575719" w:rsidRPr="00CE21DE" w:rsidRDefault="00575719" w:rsidP="00CE21DE">
      <w:pPr>
        <w:rPr>
          <w:rFonts w:ascii="Arial" w:hAnsi="Arial" w:cs="Arial"/>
          <w:b/>
          <w:sz w:val="22"/>
          <w:szCs w:val="22"/>
        </w:rPr>
      </w:pPr>
    </w:p>
    <w:p w:rsidR="00575719" w:rsidRPr="00CE21DE" w:rsidRDefault="00575719" w:rsidP="00CE21DE">
      <w:pPr>
        <w:rPr>
          <w:rFonts w:ascii="Arial" w:hAnsi="Arial" w:cs="Arial"/>
          <w:b/>
          <w:sz w:val="22"/>
          <w:szCs w:val="22"/>
        </w:rPr>
      </w:pPr>
      <w:r w:rsidRPr="00CE21DE">
        <w:rPr>
          <w:rFonts w:ascii="Arial" w:hAnsi="Arial" w:cs="Arial"/>
          <w:b/>
          <w:sz w:val="22"/>
          <w:szCs w:val="22"/>
        </w:rPr>
        <w:t>Begrunnelse for søknaden:</w:t>
      </w:r>
    </w:p>
    <w:p w:rsidR="00575719" w:rsidRPr="00CE21DE" w:rsidRDefault="00575719" w:rsidP="00CE21DE">
      <w:pPr>
        <w:pStyle w:val="HTML-forhndsformatert"/>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575719" w:rsidRPr="00CE21DE" w:rsidRDefault="00575719" w:rsidP="00CE21DE">
      <w:pPr>
        <w:rPr>
          <w:rFonts w:ascii="Arial" w:hAnsi="Arial" w:cs="Arial"/>
          <w:sz w:val="22"/>
          <w:szCs w:val="22"/>
        </w:rPr>
      </w:pPr>
    </w:p>
    <w:p w:rsidR="00C777AD" w:rsidRPr="00CE21DE" w:rsidRDefault="00C777AD" w:rsidP="00CE21DE">
      <w:pPr>
        <w:rPr>
          <w:rFonts w:ascii="Arial" w:hAnsi="Arial" w:cs="Arial"/>
          <w:sz w:val="22"/>
          <w:szCs w:val="22"/>
        </w:rPr>
      </w:pPr>
    </w:p>
    <w:sectPr w:rsidR="00C777AD" w:rsidRPr="00CE21DE" w:rsidSect="003F43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435" w:rsidRDefault="00360435">
      <w:r>
        <w:separator/>
      </w:r>
    </w:p>
  </w:endnote>
  <w:endnote w:type="continuationSeparator" w:id="0">
    <w:p w:rsidR="00360435" w:rsidRDefault="0036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otham HTF Book">
    <w:altName w:val="Cambria"/>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DE" w:rsidRDefault="00F839F8" w:rsidP="00DD55DE">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DD55DE" w:rsidRDefault="00360435" w:rsidP="00DD55DE">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5DE" w:rsidRPr="00DD55DE" w:rsidRDefault="00F839F8" w:rsidP="00DD55DE">
    <w:pPr>
      <w:pStyle w:val="Bunntekst"/>
      <w:framePr w:wrap="around" w:vAnchor="text" w:hAnchor="margin" w:xAlign="right" w:y="1"/>
      <w:rPr>
        <w:rStyle w:val="Sidetall"/>
        <w:rFonts w:ascii="Arial" w:hAnsi="Arial" w:cs="Arial"/>
        <w:sz w:val="18"/>
      </w:rPr>
    </w:pPr>
    <w:r w:rsidRPr="00DD55DE">
      <w:rPr>
        <w:rStyle w:val="Sidetall"/>
        <w:rFonts w:ascii="Arial" w:hAnsi="Arial" w:cs="Arial"/>
        <w:sz w:val="14"/>
      </w:rPr>
      <w:fldChar w:fldCharType="begin"/>
    </w:r>
    <w:r w:rsidRPr="00DD55DE">
      <w:rPr>
        <w:rStyle w:val="Sidetall"/>
        <w:rFonts w:ascii="Arial" w:hAnsi="Arial" w:cs="Arial"/>
        <w:sz w:val="14"/>
      </w:rPr>
      <w:instrText xml:space="preserve">PAGE  </w:instrText>
    </w:r>
    <w:r w:rsidRPr="00DD55DE">
      <w:rPr>
        <w:rStyle w:val="Sidetall"/>
        <w:rFonts w:ascii="Arial" w:hAnsi="Arial" w:cs="Arial"/>
        <w:sz w:val="14"/>
      </w:rPr>
      <w:fldChar w:fldCharType="separate"/>
    </w:r>
    <w:r w:rsidR="00CE21DE">
      <w:rPr>
        <w:rStyle w:val="Sidetall"/>
        <w:rFonts w:ascii="Arial" w:hAnsi="Arial" w:cs="Arial"/>
        <w:noProof/>
        <w:sz w:val="14"/>
      </w:rPr>
      <w:t>2</w:t>
    </w:r>
    <w:r w:rsidRPr="00DD55DE">
      <w:rPr>
        <w:rStyle w:val="Sidetall"/>
        <w:rFonts w:ascii="Arial" w:hAnsi="Arial" w:cs="Arial"/>
        <w:sz w:val="14"/>
      </w:rPr>
      <w:fldChar w:fldCharType="end"/>
    </w:r>
  </w:p>
  <w:p w:rsidR="00DD55DE" w:rsidRDefault="00360435" w:rsidP="00DD55DE">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435" w:rsidRDefault="00360435">
      <w:r>
        <w:separator/>
      </w:r>
    </w:p>
  </w:footnote>
  <w:footnote w:type="continuationSeparator" w:id="0">
    <w:p w:rsidR="00360435" w:rsidRDefault="0036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9"/>
    <w:rsid w:val="000B3469"/>
    <w:rsid w:val="00133606"/>
    <w:rsid w:val="001E7B18"/>
    <w:rsid w:val="00360435"/>
    <w:rsid w:val="00364859"/>
    <w:rsid w:val="003A5650"/>
    <w:rsid w:val="00480519"/>
    <w:rsid w:val="00575719"/>
    <w:rsid w:val="0067604C"/>
    <w:rsid w:val="00B34138"/>
    <w:rsid w:val="00C777AD"/>
    <w:rsid w:val="00CE21DE"/>
    <w:rsid w:val="00D779D2"/>
    <w:rsid w:val="00F839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E8C2"/>
  <w15:chartTrackingRefBased/>
  <w15:docId w15:val="{4401AAC6-A3E5-4192-A5BA-C55A4E22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719"/>
    <w:pPr>
      <w:suppressAutoHyphens/>
      <w:spacing w:after="0" w:line="240" w:lineRule="auto"/>
    </w:pPr>
    <w:rPr>
      <w:rFonts w:ascii="Cambria" w:eastAsia="Cambria" w:hAnsi="Cambria" w:cs="Calibri"/>
      <w:sz w:val="24"/>
      <w:szCs w:val="24"/>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575719"/>
    <w:pPr>
      <w:suppressAutoHyphens/>
      <w:autoSpaceDN w:val="0"/>
      <w:spacing w:after="0" w:line="240" w:lineRule="auto"/>
      <w:textAlignment w:val="baseline"/>
    </w:pPr>
    <w:rPr>
      <w:rFonts w:ascii="Calibri" w:eastAsia="Calibri" w:hAnsi="Calibri" w:cs="Times New Roman"/>
    </w:rPr>
  </w:style>
  <w:style w:type="character" w:customStyle="1" w:styleId="Bodycopy">
    <w:name w:val="Body copy"/>
    <w:uiPriority w:val="99"/>
    <w:rsid w:val="00575719"/>
    <w:rPr>
      <w:rFonts w:ascii="Gotham HTF Book" w:hAnsi="Gotham HTF Book"/>
      <w:sz w:val="14"/>
    </w:rPr>
  </w:style>
  <w:style w:type="character" w:styleId="Hyperkobling">
    <w:name w:val="Hyperlink"/>
    <w:basedOn w:val="Standardskriftforavsnitt"/>
    <w:rsid w:val="00575719"/>
    <w:rPr>
      <w:color w:val="0000FF"/>
      <w:u w:val="single"/>
    </w:rPr>
  </w:style>
  <w:style w:type="paragraph" w:styleId="HTML-forhndsformatert">
    <w:name w:val="HTML Preformatted"/>
    <w:basedOn w:val="Normal"/>
    <w:link w:val="HTML-forhndsformatertTegn"/>
    <w:rsid w:val="00575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forhndsformatertTegn">
    <w:name w:val="HTML-forhåndsformatert Tegn"/>
    <w:basedOn w:val="Standardskriftforavsnitt"/>
    <w:link w:val="HTML-forhndsformatert"/>
    <w:rsid w:val="00575719"/>
    <w:rPr>
      <w:rFonts w:ascii="Courier New" w:eastAsia="Times New Roman" w:hAnsi="Courier New" w:cs="Courier New"/>
      <w:sz w:val="24"/>
      <w:szCs w:val="24"/>
      <w:lang w:eastAsia="ar-SA"/>
    </w:rPr>
  </w:style>
  <w:style w:type="paragraph" w:styleId="Bunntekst">
    <w:name w:val="footer"/>
    <w:basedOn w:val="Normal"/>
    <w:link w:val="BunntekstTegn"/>
    <w:uiPriority w:val="99"/>
    <w:unhideWhenUsed/>
    <w:rsid w:val="00575719"/>
    <w:pPr>
      <w:tabs>
        <w:tab w:val="center" w:pos="4536"/>
        <w:tab w:val="right" w:pos="9072"/>
      </w:tabs>
    </w:pPr>
  </w:style>
  <w:style w:type="character" w:customStyle="1" w:styleId="BunntekstTegn">
    <w:name w:val="Bunntekst Tegn"/>
    <w:basedOn w:val="Standardskriftforavsnitt"/>
    <w:link w:val="Bunntekst"/>
    <w:uiPriority w:val="99"/>
    <w:rsid w:val="00575719"/>
    <w:rPr>
      <w:rFonts w:ascii="Cambria" w:eastAsia="Cambria" w:hAnsi="Cambria" w:cs="Calibri"/>
      <w:sz w:val="24"/>
      <w:szCs w:val="24"/>
      <w:lang w:eastAsia="ar-SA"/>
    </w:rPr>
  </w:style>
  <w:style w:type="character" w:styleId="Sidetall">
    <w:name w:val="page number"/>
    <w:basedOn w:val="Standardskriftforavsnitt"/>
    <w:uiPriority w:val="99"/>
    <w:semiHidden/>
    <w:unhideWhenUsed/>
    <w:rsid w:val="005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ritikerlaget@kritikerlaget.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1205</Words>
  <Characters>6388</Characters>
  <Application>Microsoft Office Word</Application>
  <DocSecurity>0</DocSecurity>
  <Lines>53</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Norsk Kritikerlag</dc:creator>
  <cp:keywords/>
  <dc:description/>
  <cp:lastModifiedBy>Kritikerlaget</cp:lastModifiedBy>
  <cp:revision>2</cp:revision>
  <cp:lastPrinted>2018-04-04T05:56:00Z</cp:lastPrinted>
  <dcterms:created xsi:type="dcterms:W3CDTF">2018-04-04T10:34:00Z</dcterms:created>
  <dcterms:modified xsi:type="dcterms:W3CDTF">2018-04-04T10:34:00Z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320281824</vt:i4>
  </property>
</Properties>
</file>